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Spec="center" w:tblpY="1"/>
        <w:tblOverlap w:val="never"/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630"/>
        <w:gridCol w:w="647"/>
        <w:gridCol w:w="630"/>
        <w:gridCol w:w="647"/>
        <w:gridCol w:w="630"/>
        <w:gridCol w:w="647"/>
        <w:gridCol w:w="630"/>
        <w:gridCol w:w="647"/>
        <w:gridCol w:w="630"/>
        <w:gridCol w:w="647"/>
        <w:gridCol w:w="630"/>
        <w:gridCol w:w="647"/>
      </w:tblGrid>
      <w:tr w:rsidR="00A701AB" w:rsidRPr="004E6EDB" w:rsidTr="00057A60">
        <w:trPr>
          <w:trHeight w:val="227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701AB" w:rsidRPr="00743614" w:rsidRDefault="00A701A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Dämmstoff-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701AB" w:rsidRPr="00743614" w:rsidRDefault="00A701AB" w:rsidP="00A70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WLG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 xml:space="preserve"> </w:t>
            </w:r>
            <w:r w:rsidRPr="00743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024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701AB" w:rsidRPr="00743614" w:rsidRDefault="00A701AB" w:rsidP="00A70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WLG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 xml:space="preserve"> </w:t>
            </w:r>
            <w:r w:rsidRPr="00743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025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701AB" w:rsidRPr="00743614" w:rsidRDefault="00A701AB" w:rsidP="00A70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WLG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 xml:space="preserve"> </w:t>
            </w:r>
            <w:r w:rsidRPr="00743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032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701AB" w:rsidRPr="00743614" w:rsidRDefault="00A701AB" w:rsidP="00A70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WLG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 xml:space="preserve"> </w:t>
            </w:r>
            <w:r w:rsidRPr="00743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034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701AB" w:rsidRPr="00743614" w:rsidRDefault="00A701AB" w:rsidP="00A70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WLG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 xml:space="preserve"> </w:t>
            </w:r>
            <w:r w:rsidRPr="00743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035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701AB" w:rsidRPr="00743614" w:rsidRDefault="00A701AB" w:rsidP="00A70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WLG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 xml:space="preserve"> </w:t>
            </w:r>
            <w:r w:rsidRPr="007436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040</w:t>
            </w:r>
          </w:p>
        </w:tc>
      </w:tr>
      <w:tr w:rsidR="0056558B" w:rsidRPr="004E6EDB" w:rsidTr="00743614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dicke in mm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U-Wert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U-Wert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U-Wert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U-Wert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U-Wert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U-Wert</w:t>
            </w:r>
          </w:p>
        </w:tc>
      </w:tr>
      <w:tr w:rsidR="0056558B" w:rsidRPr="004E6EDB" w:rsidTr="00743614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0,417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1,705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1,754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0,325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2,073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0,294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032401" w:rsidP="00032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2</w:t>
            </w:r>
            <w:r w:rsidR="0056558B"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,</w:t>
            </w: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15</w:t>
            </w:r>
            <w:r w:rsidR="0056558B"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0,286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2,194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0,250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2,381</w:t>
            </w:r>
          </w:p>
        </w:tc>
      </w:tr>
      <w:tr w:rsidR="0056558B" w:rsidRPr="004E6EDB" w:rsidTr="00743614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0,833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0,997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1,031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1,258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0,588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1,319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1,349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1,493</w:t>
            </w:r>
          </w:p>
        </w:tc>
      </w:tr>
      <w:tr w:rsidR="0056558B" w:rsidRPr="004E6EDB" w:rsidTr="00743614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1,250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0,704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1,200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0,730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0,937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0,903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0,882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0,950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0,974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1,087</w:t>
            </w:r>
          </w:p>
        </w:tc>
      </w:tr>
      <w:tr w:rsidR="0056558B" w:rsidRPr="004E6EDB" w:rsidTr="00743614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1,667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0,544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1,600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0,565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1,250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0,704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1,176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0,743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1,143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0,762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0,855</w:t>
            </w:r>
          </w:p>
        </w:tc>
      </w:tr>
      <w:tr w:rsidR="0056558B" w:rsidRPr="004E6EDB" w:rsidTr="00743614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2,083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0,444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2,000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0,461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1,563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0,555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1,471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0,610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1,429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0,626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1,250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0,704</w:t>
            </w:r>
          </w:p>
        </w:tc>
      </w:tr>
      <w:tr w:rsidR="0056558B" w:rsidRPr="004E6EDB" w:rsidTr="00743614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60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2,500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0,375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2,400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0,389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1,875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0,489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1,765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0,517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1,714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0,531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0,599</w:t>
            </w:r>
          </w:p>
        </w:tc>
      </w:tr>
      <w:tr w:rsidR="0056558B" w:rsidRPr="004E6EDB" w:rsidTr="00743614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70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2,917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0,324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2,800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0,337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2,188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0,424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2,059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0,449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2,000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0,461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1,750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0,521</w:t>
            </w:r>
          </w:p>
        </w:tc>
      </w:tr>
      <w:tr w:rsidR="0056558B" w:rsidRPr="004E6EDB" w:rsidTr="00743614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80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3,333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0,285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3,200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0,297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2,500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0,375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2,353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0,396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2,286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0,407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2,000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0,461</w:t>
            </w:r>
          </w:p>
        </w:tc>
      </w:tr>
      <w:tr w:rsidR="0056558B" w:rsidRPr="004E6EDB" w:rsidTr="00743614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90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3,750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0,255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3,600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0,265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2,813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0,335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2,647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0,355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2,571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0,365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2,250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0,413</w:t>
            </w:r>
          </w:p>
        </w:tc>
      </w:tr>
      <w:tr w:rsidR="0056558B" w:rsidRPr="004E6EDB" w:rsidTr="00743614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4,167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0,231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4,000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0,240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3,125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0,303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2,941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0,321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2,857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0,330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2,500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0,375</w:t>
            </w:r>
          </w:p>
        </w:tc>
      </w:tr>
      <w:tr w:rsidR="0056558B" w:rsidRPr="004E6EDB" w:rsidTr="00743614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110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4,583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0,210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4,400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0,219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3,438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0,277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3,235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0,294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3,143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0,302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2,750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0,342</w:t>
            </w:r>
          </w:p>
        </w:tc>
      </w:tr>
      <w:tr w:rsidR="0056558B" w:rsidRPr="004E6EDB" w:rsidTr="00743614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0,193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4,800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0,201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3,750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0,255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3,529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0,270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3,429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0,278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3,000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0,315</w:t>
            </w:r>
          </w:p>
        </w:tc>
      </w:tr>
      <w:tr w:rsidR="0056558B" w:rsidRPr="004E6EDB" w:rsidTr="00743614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130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5,417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0,179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5,200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0,186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4,063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9933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0,236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3,824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0,250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3,714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0,257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3,250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0,292</w:t>
            </w:r>
          </w:p>
        </w:tc>
      </w:tr>
      <w:tr w:rsidR="0056558B" w:rsidRPr="004E6EDB" w:rsidTr="00743614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140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5,833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0,167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5,600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0,173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4,375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0,220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4,118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9933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0,233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4,000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9933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0,240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3,500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0,272</w:t>
            </w:r>
          </w:p>
        </w:tc>
      </w:tr>
      <w:tr w:rsidR="0056558B" w:rsidRPr="004E6EDB" w:rsidTr="00743614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150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6,250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0,156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6,000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0,162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4,688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0,206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4,412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0,218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4,286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0,224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3,750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0,255</w:t>
            </w:r>
          </w:p>
        </w:tc>
      </w:tr>
      <w:tr w:rsidR="0056558B" w:rsidRPr="004E6EDB" w:rsidTr="00743614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160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6,667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0,146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6,400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0,152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0,193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4,706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0,205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4,571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0,211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4,000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9933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0,240</w:t>
            </w:r>
          </w:p>
        </w:tc>
      </w:tr>
      <w:tr w:rsidR="0056558B" w:rsidRPr="004E6EDB" w:rsidTr="00743614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170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7,083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0,138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6,800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0,143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5,313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0,182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0,193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4,857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0,199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4,250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0,226</w:t>
            </w:r>
          </w:p>
        </w:tc>
      </w:tr>
      <w:tr w:rsidR="0056558B" w:rsidRPr="004E6EDB" w:rsidTr="00743614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180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7,500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0,130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7,200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0,136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5,625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0,173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5,294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0,183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5,143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0,188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4,500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0,214</w:t>
            </w:r>
          </w:p>
        </w:tc>
      </w:tr>
      <w:tr w:rsidR="0056558B" w:rsidRPr="004E6EDB" w:rsidTr="00743614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190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7,917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0,124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7,600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0,129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5,938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0,164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5,588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0,174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5,429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0,179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4,750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0,203</w:t>
            </w:r>
          </w:p>
        </w:tc>
      </w:tr>
      <w:tr w:rsidR="0056558B" w:rsidRPr="004E6EDB" w:rsidTr="00743614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8,333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0,118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8,000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0,122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6,250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0,156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5,882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0,165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5,714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0,170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0,193</w:t>
            </w:r>
          </w:p>
        </w:tc>
      </w:tr>
      <w:tr w:rsidR="0056558B" w:rsidRPr="004E6EDB" w:rsidTr="00743614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210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8,750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0,112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8,400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0,117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6,563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0,149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6,176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0,158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6,000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0,162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5,250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0,185</w:t>
            </w:r>
          </w:p>
        </w:tc>
      </w:tr>
      <w:tr w:rsidR="0056558B" w:rsidRPr="004E6EDB" w:rsidTr="00743614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220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9,167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0,107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8,800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0,111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6,875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0,142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6,471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0,151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6,286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0,155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5,500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0,176</w:t>
            </w:r>
          </w:p>
        </w:tc>
      </w:tr>
      <w:tr w:rsidR="0056558B" w:rsidRPr="004E6EDB" w:rsidTr="00743614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9,583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0,103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9,200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0,107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7,188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0,136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6,765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0,144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6,571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0,148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5,750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0,169</w:t>
            </w:r>
          </w:p>
        </w:tc>
      </w:tr>
      <w:tr w:rsidR="0056558B" w:rsidRPr="004E6EDB" w:rsidTr="00743614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0,098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9,600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0,102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7,500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0,130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7,059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0,138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6,857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0,142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6,000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0,162</w:t>
            </w:r>
          </w:p>
        </w:tc>
      </w:tr>
      <w:tr w:rsidR="0056558B" w:rsidRPr="004E6EDB" w:rsidTr="00743614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250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10,417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0,094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0,098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7,813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0,125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7,353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0,133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7,143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0,137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6,250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0,156</w:t>
            </w:r>
          </w:p>
        </w:tc>
      </w:tr>
      <w:tr w:rsidR="0056558B" w:rsidRPr="004E6EDB" w:rsidTr="00743614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260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10,833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0,091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10,400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0,095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8,125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0,121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7,647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0,128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7,429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0,132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6,500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0,150</w:t>
            </w:r>
          </w:p>
        </w:tc>
      </w:tr>
      <w:tr w:rsidR="0056558B" w:rsidRPr="004E6EDB" w:rsidTr="00743614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270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11,250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0,088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10,800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0,091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8,438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0,116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7,941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0,123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7,714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0,127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6,750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0,145</w:t>
            </w:r>
          </w:p>
        </w:tc>
      </w:tr>
      <w:tr w:rsidR="0056558B" w:rsidRPr="004E6EDB" w:rsidTr="00743614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11,667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0,084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11,200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0,088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8,750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0,112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8,235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0,119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8,000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0,122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7,000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0,139</w:t>
            </w:r>
          </w:p>
        </w:tc>
      </w:tr>
      <w:tr w:rsidR="0056558B" w:rsidRPr="004E6EDB" w:rsidTr="00743614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290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12,083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0,082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11,600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0,085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9,063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0,108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8,529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0,115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8,286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0,118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7,250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0,135</w:t>
            </w:r>
          </w:p>
        </w:tc>
      </w:tr>
      <w:tr w:rsidR="0056558B" w:rsidRPr="004E6EDB" w:rsidTr="00743614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12,500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0,079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12,000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0,082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9,375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0,105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8,824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0,111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8,571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0,114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7,500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0,130</w:t>
            </w:r>
          </w:p>
        </w:tc>
      </w:tr>
      <w:tr w:rsidR="0056558B" w:rsidRPr="004E6EDB" w:rsidTr="00743614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310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12,917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0,076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12,400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0,080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9,688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0,101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9,118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0,108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8,857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0,111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7,750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0,126</w:t>
            </w:r>
          </w:p>
        </w:tc>
      </w:tr>
      <w:tr w:rsidR="0056558B" w:rsidRPr="004E6EDB" w:rsidTr="00743614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320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13,333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0,074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12,800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0,077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0,098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9,412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0,104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9,143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0,107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8,000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0,122</w:t>
            </w:r>
          </w:p>
        </w:tc>
      </w:tr>
      <w:tr w:rsidR="0056558B" w:rsidRPr="004E6EDB" w:rsidTr="00743614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330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13,750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0,072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13,200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0,075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10,313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0,095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9,706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0,101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9,429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0,104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8,250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0,119</w:t>
            </w:r>
          </w:p>
        </w:tc>
      </w:tr>
      <w:tr w:rsidR="0056558B" w:rsidRPr="004E6EDB" w:rsidTr="00743614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340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14,167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0,070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13,600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0,073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10,625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0,093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0,098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9,714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0,101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8,500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0,115</w:t>
            </w:r>
          </w:p>
        </w:tc>
      </w:tr>
      <w:tr w:rsidR="0056558B" w:rsidRPr="004E6EDB" w:rsidTr="00743614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14,583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0,068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14,000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0,071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10,938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0,090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10,294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0,096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0,098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8,750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0,112</w:t>
            </w:r>
          </w:p>
        </w:tc>
      </w:tr>
      <w:tr w:rsidR="0056558B" w:rsidRPr="004E6EDB" w:rsidTr="00743614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360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0,066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14,400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0,069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11,250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0,088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10,588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0,093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10,286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0,096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9,000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0,109</w:t>
            </w:r>
          </w:p>
        </w:tc>
      </w:tr>
      <w:tr w:rsidR="0056558B" w:rsidRPr="004E6EDB" w:rsidTr="00743614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370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15,417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0,064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14,800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0,067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11,563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0,085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10,882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0,090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10,571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0,093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9,250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0,106</w:t>
            </w:r>
          </w:p>
        </w:tc>
      </w:tr>
      <w:tr w:rsidR="0056558B" w:rsidRPr="004E6EDB" w:rsidTr="00743614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380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15,833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0,062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15,200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0,065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11,875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0,083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11,176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0,088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10,857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0,091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9,500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0,103</w:t>
            </w:r>
          </w:p>
        </w:tc>
      </w:tr>
      <w:tr w:rsidR="0056558B" w:rsidRPr="004E6EDB" w:rsidTr="00743614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390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16,250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0,061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15,600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0,063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12,188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0,081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11,471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0,086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11,143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0,088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9,750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0,101</w:t>
            </w:r>
          </w:p>
        </w:tc>
      </w:tr>
      <w:tr w:rsidR="00743614" w:rsidRPr="004E6EDB" w:rsidTr="00743614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400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16,667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0,059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16,000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0,062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12,500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0,079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11,765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0,084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11,429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0,086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558B" w:rsidRPr="00743614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7436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0,098</w:t>
            </w:r>
          </w:p>
        </w:tc>
      </w:tr>
      <w:tr w:rsidR="00743614" w:rsidRPr="004E6EDB" w:rsidTr="00743614">
        <w:trPr>
          <w:trHeight w:val="227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4E6EDB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de-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4E6EDB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de-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4E6EDB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de-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4E6EDB" w:rsidRDefault="0056558B" w:rsidP="004E6ED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de-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4E6EDB" w:rsidRDefault="0056558B" w:rsidP="004E6ED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de-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4E6EDB" w:rsidRDefault="0056558B" w:rsidP="004E6ED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de-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4E6EDB" w:rsidRDefault="0056558B" w:rsidP="004E6ED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de-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4E6EDB" w:rsidRDefault="0056558B" w:rsidP="004E6ED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de-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4E6EDB" w:rsidRDefault="0056558B" w:rsidP="004E6ED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de-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4E6EDB" w:rsidRDefault="0056558B" w:rsidP="004E6ED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de-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4E6EDB" w:rsidRDefault="0056558B" w:rsidP="004E6ED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de-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4E6EDB" w:rsidRDefault="0056558B" w:rsidP="004E6ED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de-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:rsidR="0056558B" w:rsidRPr="004E6EDB" w:rsidRDefault="0056558B" w:rsidP="004E6ED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de-DE"/>
              </w:rPr>
            </w:pPr>
          </w:p>
        </w:tc>
      </w:tr>
      <w:tr w:rsidR="0056558B" w:rsidRPr="004E6EDB" w:rsidTr="00743614">
        <w:trPr>
          <w:trHeight w:val="227"/>
          <w:jc w:val="center"/>
        </w:trPr>
        <w:tc>
          <w:tcPr>
            <w:tcW w:w="0" w:type="auto"/>
            <w:gridSpan w:val="13"/>
            <w:tcBorders>
              <w:left w:val="nil"/>
              <w:bottom w:val="nil"/>
            </w:tcBorders>
            <w:shd w:val="clear" w:color="auto" w:fill="auto"/>
            <w:noWrap/>
          </w:tcPr>
          <w:p w:rsidR="0056558B" w:rsidRDefault="0056558B" w:rsidP="00565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AD034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Im Wärmedurchgangskoeffizient U sind die Wärmeübergangswiderstände nach DIN 4108, </w:t>
            </w:r>
          </w:p>
          <w:p w:rsidR="0056558B" w:rsidRPr="00AD034D" w:rsidRDefault="0056558B" w:rsidP="00565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DE7F6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Teil 4, Tabelle 5, Zeile 5 1/αi = 0,13 [m² · K] und  1/αa = 0,04 [m² · K] enthalten.</w:t>
            </w:r>
          </w:p>
        </w:tc>
      </w:tr>
      <w:tr w:rsidR="0056558B" w:rsidRPr="004E6EDB" w:rsidTr="00743614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4E6EDB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4E6EDB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4E6EDB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4E6EDB" w:rsidRDefault="0056558B" w:rsidP="004E6ED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4E6EDB" w:rsidRDefault="0056558B" w:rsidP="004E6ED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4E6EDB" w:rsidRDefault="0056558B" w:rsidP="004E6ED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4E6EDB" w:rsidRDefault="0056558B" w:rsidP="004E6ED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4E6EDB" w:rsidRDefault="0056558B" w:rsidP="004E6ED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4E6EDB" w:rsidRDefault="0056558B" w:rsidP="004E6ED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4E6EDB" w:rsidRDefault="0056558B" w:rsidP="004E6ED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4E6EDB" w:rsidRDefault="0056558B" w:rsidP="004E6ED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4E6EDB" w:rsidRDefault="0056558B" w:rsidP="004E6ED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6558B" w:rsidRPr="004E6EDB" w:rsidRDefault="0056558B" w:rsidP="004E6ED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de-DE"/>
              </w:rPr>
            </w:pPr>
          </w:p>
        </w:tc>
      </w:tr>
      <w:tr w:rsidR="0056558B" w:rsidRPr="004E6EDB" w:rsidTr="00743614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4E6EDB" w:rsidRDefault="0056558B" w:rsidP="004E6ED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6558B" w:rsidRPr="004E6EDB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de-DE"/>
              </w:rPr>
            </w:pPr>
            <w:r w:rsidRPr="004E6EDB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6558B" w:rsidRPr="004E6EDB" w:rsidRDefault="0056558B" w:rsidP="004E6ED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de-DE"/>
              </w:rPr>
            </w:pPr>
            <w:r w:rsidRPr="00DE7F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= Werte laut </w:t>
            </w:r>
            <w:proofErr w:type="spellStart"/>
            <w:r w:rsidRPr="00DE7F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EnEv</w:t>
            </w:r>
            <w:proofErr w:type="spellEnd"/>
            <w:r w:rsidRPr="00DE7F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2009 für die Dämmung der Kellerdecke</w:t>
            </w:r>
          </w:p>
        </w:tc>
      </w:tr>
      <w:tr w:rsidR="0056558B" w:rsidRPr="004E6EDB" w:rsidTr="00743614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4E6EDB" w:rsidRDefault="0056558B" w:rsidP="004E6ED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4E6EDB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4E6EDB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4E6EDB" w:rsidRDefault="0056558B" w:rsidP="004E6ED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4E6EDB" w:rsidRDefault="0056558B" w:rsidP="004E6ED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4E6EDB" w:rsidRDefault="0056558B" w:rsidP="004E6ED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4E6EDB" w:rsidRDefault="0056558B" w:rsidP="004E6ED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4E6EDB" w:rsidRDefault="0056558B" w:rsidP="004E6ED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4E6EDB" w:rsidRDefault="0056558B" w:rsidP="004E6ED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4E6EDB" w:rsidRDefault="0056558B" w:rsidP="004E6ED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4E6EDB" w:rsidRDefault="0056558B" w:rsidP="004E6ED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4E6EDB" w:rsidRDefault="0056558B" w:rsidP="004E6ED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6558B" w:rsidRPr="004E6EDB" w:rsidRDefault="0056558B" w:rsidP="004E6ED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de-DE"/>
              </w:rPr>
            </w:pPr>
          </w:p>
        </w:tc>
      </w:tr>
      <w:tr w:rsidR="0056558B" w:rsidRPr="004E6EDB" w:rsidTr="00743614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58B" w:rsidRPr="004E6EDB" w:rsidRDefault="0056558B" w:rsidP="004E6ED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33"/>
            <w:noWrap/>
            <w:vAlign w:val="bottom"/>
            <w:hideMark/>
          </w:tcPr>
          <w:p w:rsidR="0056558B" w:rsidRPr="004E6EDB" w:rsidRDefault="0056558B" w:rsidP="004E6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de-DE"/>
              </w:rPr>
            </w:pPr>
            <w:r w:rsidRPr="004E6EDB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6558B" w:rsidRPr="004E6EDB" w:rsidRDefault="0056558B" w:rsidP="004E6ED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de-DE"/>
              </w:rPr>
            </w:pPr>
            <w:r w:rsidRPr="00DE7F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= Werte laut </w:t>
            </w:r>
            <w:proofErr w:type="spellStart"/>
            <w:r w:rsidRPr="00DE7F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EnEv</w:t>
            </w:r>
            <w:proofErr w:type="spellEnd"/>
            <w:r w:rsidRPr="00DE7F6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2009 für die Dämmung des Dachgeschosses</w:t>
            </w:r>
          </w:p>
        </w:tc>
      </w:tr>
    </w:tbl>
    <w:p w:rsidR="00780475" w:rsidRDefault="00780475" w:rsidP="00780475">
      <w:pPr>
        <w:pStyle w:val="StandardWeb"/>
        <w:spacing w:before="0" w:beforeAutospacing="0" w:after="0" w:afterAutospacing="0"/>
        <w:rPr>
          <w:rFonts w:ascii="Arial" w:hAnsi="Arial" w:cs="Arial"/>
          <w:b/>
          <w:bCs/>
          <w:sz w:val="18"/>
        </w:rPr>
      </w:pPr>
    </w:p>
    <w:p w:rsidR="00780475" w:rsidRPr="00780475" w:rsidRDefault="00780475" w:rsidP="00E72A28">
      <w:pPr>
        <w:pStyle w:val="StandardWeb"/>
        <w:spacing w:before="0" w:beforeAutospacing="0" w:after="0" w:afterAutospacing="0"/>
        <w:ind w:left="142" w:right="140"/>
        <w:jc w:val="both"/>
        <w:rPr>
          <w:rFonts w:ascii="Arial" w:hAnsi="Arial" w:cs="Arial"/>
          <w:sz w:val="18"/>
        </w:rPr>
      </w:pPr>
      <w:r w:rsidRPr="00780475">
        <w:rPr>
          <w:rFonts w:ascii="Arial" w:hAnsi="Arial" w:cs="Arial"/>
          <w:sz w:val="18"/>
        </w:rPr>
        <w:t>Der Einsat</w:t>
      </w:r>
      <w:r>
        <w:rPr>
          <w:rFonts w:ascii="Arial" w:hAnsi="Arial" w:cs="Arial"/>
          <w:sz w:val="18"/>
        </w:rPr>
        <w:t xml:space="preserve">z von dampfdichten Materialien wie </w:t>
      </w:r>
      <w:r w:rsidRPr="00780475">
        <w:rPr>
          <w:rFonts w:ascii="Arial" w:hAnsi="Arial" w:cs="Arial"/>
          <w:sz w:val="18"/>
        </w:rPr>
        <w:t xml:space="preserve">z. B. PUR </w:t>
      </w:r>
      <w:r w:rsidR="003F6509">
        <w:rPr>
          <w:rFonts w:ascii="Arial" w:hAnsi="Arial" w:cs="Arial"/>
          <w:sz w:val="18"/>
        </w:rPr>
        <w:t xml:space="preserve">(WLG </w:t>
      </w:r>
      <w:bookmarkStart w:id="0" w:name="_GoBack"/>
      <w:bookmarkEnd w:id="0"/>
      <w:r>
        <w:rPr>
          <w:rFonts w:ascii="Arial" w:hAnsi="Arial" w:cs="Arial"/>
          <w:sz w:val="18"/>
        </w:rPr>
        <w:t xml:space="preserve">024) </w:t>
      </w:r>
      <w:r w:rsidRPr="00780475">
        <w:rPr>
          <w:rFonts w:ascii="Arial" w:hAnsi="Arial" w:cs="Arial"/>
          <w:sz w:val="18"/>
        </w:rPr>
        <w:t>mit beidseitiger Alufolie als Wärme</w:t>
      </w:r>
      <w:r>
        <w:rPr>
          <w:rFonts w:ascii="Arial" w:hAnsi="Arial" w:cs="Arial"/>
          <w:sz w:val="18"/>
        </w:rPr>
        <w:t>-</w:t>
      </w:r>
      <w:r w:rsidRPr="00780475">
        <w:rPr>
          <w:rFonts w:ascii="Arial" w:hAnsi="Arial" w:cs="Arial"/>
          <w:sz w:val="18"/>
        </w:rPr>
        <w:t>dämmung für die Dämmung der obersten Ge</w:t>
      </w:r>
      <w:r>
        <w:rPr>
          <w:rFonts w:ascii="Arial" w:hAnsi="Arial" w:cs="Arial"/>
          <w:sz w:val="18"/>
        </w:rPr>
        <w:t>schossdecke, ist aus bauphysika</w:t>
      </w:r>
      <w:r w:rsidRPr="00780475">
        <w:rPr>
          <w:rFonts w:ascii="Arial" w:hAnsi="Arial" w:cs="Arial"/>
          <w:sz w:val="18"/>
        </w:rPr>
        <w:t>lischer Sicht nicht zu empfehlen</w:t>
      </w:r>
      <w:r>
        <w:rPr>
          <w:rFonts w:ascii="Arial" w:hAnsi="Arial" w:cs="Arial"/>
          <w:sz w:val="18"/>
        </w:rPr>
        <w:t>, da es u. a. zu Schimm</w:t>
      </w:r>
      <w:r w:rsidR="005104D7">
        <w:rPr>
          <w:rFonts w:ascii="Arial" w:hAnsi="Arial" w:cs="Arial"/>
          <w:sz w:val="18"/>
        </w:rPr>
        <w:t>elbildung in der obersten Etage</w:t>
      </w:r>
      <w:r>
        <w:rPr>
          <w:rFonts w:ascii="Arial" w:hAnsi="Arial" w:cs="Arial"/>
          <w:sz w:val="18"/>
        </w:rPr>
        <w:t xml:space="preserve"> unter dem Dachboden kommen kann</w:t>
      </w:r>
      <w:r w:rsidRPr="00780475">
        <w:rPr>
          <w:rFonts w:ascii="Arial" w:hAnsi="Arial" w:cs="Arial"/>
          <w:sz w:val="18"/>
        </w:rPr>
        <w:t>!</w:t>
      </w:r>
      <w:r w:rsidR="00E72A28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Aus diesem Grund führen wir keine Dämmwerte für den Dachboden in diesen Wärmeleitgruppen auf.</w:t>
      </w:r>
    </w:p>
    <w:sectPr w:rsidR="00780475" w:rsidRPr="00780475" w:rsidSect="00780475">
      <w:headerReference w:type="default" r:id="rId7"/>
      <w:footerReference w:type="default" r:id="rId8"/>
      <w:pgSz w:w="11906" w:h="16838"/>
      <w:pgMar w:top="1418" w:right="1417" w:bottom="709" w:left="1418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A28" w:rsidRDefault="00E72A28" w:rsidP="00B73041">
      <w:pPr>
        <w:spacing w:after="0" w:line="240" w:lineRule="auto"/>
      </w:pPr>
      <w:r>
        <w:separator/>
      </w:r>
    </w:p>
  </w:endnote>
  <w:endnote w:type="continuationSeparator" w:id="0">
    <w:p w:rsidR="00E72A28" w:rsidRDefault="00E72A28" w:rsidP="00B73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 Sans Novus T">
    <w:altName w:val="Nimbus Sans Novus 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696284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id w:val="-1871530221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</w:rPr>
        </w:sdtEndPr>
        <w:sdtContent>
          <w:p w:rsidR="00E72A28" w:rsidRPr="004C5F58" w:rsidRDefault="00E72A28">
            <w:pPr>
              <w:pStyle w:val="Fuzeile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E72A28" w:rsidRPr="004C5F58" w:rsidRDefault="00E72A28">
            <w:pPr>
              <w:pStyle w:val="Fuzeile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E72A28" w:rsidRPr="004C5F58" w:rsidRDefault="00E72A28" w:rsidP="004C5F58">
            <w:pPr>
              <w:pStyle w:val="Kopfzeile"/>
              <w:tabs>
                <w:tab w:val="clear" w:pos="9072"/>
                <w:tab w:val="right" w:pos="7938"/>
              </w:tabs>
              <w:ind w:left="-993" w:right="-11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3041">
              <w:rPr>
                <w:rFonts w:ascii="Arial" w:hAnsi="Arial" w:cs="Arial"/>
                <w:sz w:val="16"/>
                <w:szCs w:val="16"/>
              </w:rPr>
              <w:t xml:space="preserve">GABA GmbH | An der Becke 15 | D-45527 Hattingen | Tel. (0 23 24) 39 15 - 0 | Fax (0 23 24) 39 15 39 | Internet: </w:t>
            </w:r>
            <w:hyperlink r:id="rId1" w:history="1">
              <w:r w:rsidRPr="00D2273D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www.gaba.de</w:t>
              </w:r>
            </w:hyperlink>
            <w:r w:rsidRPr="00B73041">
              <w:rPr>
                <w:rFonts w:ascii="Arial" w:hAnsi="Arial" w:cs="Arial"/>
                <w:sz w:val="16"/>
                <w:szCs w:val="16"/>
              </w:rPr>
              <w:t xml:space="preserve"> | E-Mail: </w:t>
            </w:r>
            <w:r>
              <w:rPr>
                <w:rFonts w:ascii="Arial" w:hAnsi="Arial" w:cs="Arial"/>
                <w:sz w:val="16"/>
                <w:szCs w:val="16"/>
              </w:rPr>
              <w:t>email@gaba.de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A28" w:rsidRDefault="00E72A28" w:rsidP="00B73041">
      <w:pPr>
        <w:spacing w:after="0" w:line="240" w:lineRule="auto"/>
      </w:pPr>
      <w:r>
        <w:separator/>
      </w:r>
    </w:p>
  </w:footnote>
  <w:footnote w:type="continuationSeparator" w:id="0">
    <w:p w:rsidR="00E72A28" w:rsidRDefault="00E72A28" w:rsidP="00B73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A28" w:rsidRDefault="00E72A28" w:rsidP="00B73041">
    <w:pPr>
      <w:pStyle w:val="Kopfzeile"/>
      <w:ind w:left="-1417"/>
    </w:pPr>
    <w:r>
      <w:rPr>
        <w:noProof/>
        <w:lang w:eastAsia="de-DE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53325" cy="1619885"/>
          <wp:effectExtent l="0" t="0" r="952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ABA Kopfzeile Mas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619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72A28" w:rsidRDefault="00E72A28" w:rsidP="00B73041">
    <w:pPr>
      <w:pStyle w:val="Kopfzeile"/>
      <w:tabs>
        <w:tab w:val="clear" w:pos="9072"/>
        <w:tab w:val="right" w:pos="7938"/>
      </w:tabs>
      <w:ind w:left="-993" w:right="-1134"/>
      <w:jc w:val="center"/>
      <w:rPr>
        <w:rFonts w:ascii="Arial" w:hAnsi="Arial" w:cs="Arial"/>
        <w:sz w:val="16"/>
        <w:szCs w:val="16"/>
      </w:rPr>
    </w:pPr>
  </w:p>
  <w:p w:rsidR="00E72A28" w:rsidRDefault="00E72A28" w:rsidP="00B73041">
    <w:pPr>
      <w:pStyle w:val="Kopfzeile"/>
      <w:tabs>
        <w:tab w:val="clear" w:pos="9072"/>
        <w:tab w:val="right" w:pos="7938"/>
      </w:tabs>
      <w:ind w:left="-993" w:right="-1134"/>
      <w:jc w:val="center"/>
      <w:rPr>
        <w:rFonts w:ascii="Arial" w:hAnsi="Arial" w:cs="Arial"/>
        <w:sz w:val="16"/>
        <w:szCs w:val="16"/>
      </w:rPr>
    </w:pPr>
  </w:p>
  <w:p w:rsidR="00E72A28" w:rsidRDefault="00E72A28" w:rsidP="00B73041">
    <w:pPr>
      <w:pStyle w:val="Kopfzeile"/>
      <w:tabs>
        <w:tab w:val="clear" w:pos="9072"/>
        <w:tab w:val="right" w:pos="7938"/>
      </w:tabs>
      <w:ind w:left="-993" w:right="-1134"/>
      <w:jc w:val="center"/>
      <w:rPr>
        <w:rFonts w:ascii="Arial" w:hAnsi="Arial" w:cs="Arial"/>
        <w:sz w:val="16"/>
        <w:szCs w:val="16"/>
      </w:rPr>
    </w:pPr>
  </w:p>
  <w:p w:rsidR="00E72A28" w:rsidRDefault="00E72A28" w:rsidP="00B73041">
    <w:pPr>
      <w:pStyle w:val="Kopfzeile"/>
      <w:tabs>
        <w:tab w:val="clear" w:pos="9072"/>
        <w:tab w:val="right" w:pos="7938"/>
      </w:tabs>
      <w:ind w:left="-993" w:right="-1134"/>
      <w:jc w:val="center"/>
      <w:rPr>
        <w:rFonts w:ascii="Arial" w:hAnsi="Arial" w:cs="Arial"/>
        <w:sz w:val="16"/>
        <w:szCs w:val="16"/>
      </w:rPr>
    </w:pPr>
  </w:p>
  <w:p w:rsidR="00E72A28" w:rsidRDefault="00E72A28" w:rsidP="00B73041">
    <w:pPr>
      <w:pStyle w:val="Kopfzeile"/>
      <w:tabs>
        <w:tab w:val="clear" w:pos="9072"/>
        <w:tab w:val="right" w:pos="7938"/>
      </w:tabs>
      <w:ind w:left="-993" w:right="-1134"/>
      <w:jc w:val="center"/>
      <w:rPr>
        <w:rFonts w:ascii="Arial" w:hAnsi="Arial" w:cs="Arial"/>
        <w:sz w:val="16"/>
        <w:szCs w:val="16"/>
      </w:rPr>
    </w:pPr>
  </w:p>
  <w:p w:rsidR="00E72A28" w:rsidRDefault="00E72A28" w:rsidP="00B73041">
    <w:pPr>
      <w:pStyle w:val="Kopfzeile"/>
      <w:tabs>
        <w:tab w:val="clear" w:pos="9072"/>
        <w:tab w:val="right" w:pos="7938"/>
      </w:tabs>
      <w:ind w:left="-993" w:right="-1134"/>
      <w:jc w:val="center"/>
      <w:rPr>
        <w:rFonts w:ascii="Arial" w:hAnsi="Arial" w:cs="Arial"/>
        <w:sz w:val="16"/>
        <w:szCs w:val="16"/>
      </w:rPr>
    </w:pPr>
  </w:p>
  <w:p w:rsidR="00E72A28" w:rsidRDefault="00E72A28" w:rsidP="00B73041">
    <w:pPr>
      <w:pStyle w:val="Kopfzeile"/>
      <w:tabs>
        <w:tab w:val="clear" w:pos="9072"/>
        <w:tab w:val="right" w:pos="7938"/>
      </w:tabs>
      <w:ind w:left="-993" w:right="-1134"/>
      <w:jc w:val="center"/>
      <w:rPr>
        <w:rFonts w:ascii="Arial" w:hAnsi="Arial" w:cs="Arial"/>
        <w:sz w:val="16"/>
        <w:szCs w:val="16"/>
      </w:rPr>
    </w:pPr>
  </w:p>
  <w:p w:rsidR="00E72A28" w:rsidRDefault="00E72A28" w:rsidP="00B73041">
    <w:pPr>
      <w:pStyle w:val="Kopfzeile"/>
      <w:tabs>
        <w:tab w:val="clear" w:pos="9072"/>
        <w:tab w:val="right" w:pos="7938"/>
      </w:tabs>
      <w:ind w:left="-993" w:right="-1134"/>
      <w:jc w:val="center"/>
      <w:rPr>
        <w:rFonts w:ascii="Arial" w:hAnsi="Arial" w:cs="Arial"/>
        <w:sz w:val="16"/>
        <w:szCs w:val="16"/>
      </w:rPr>
    </w:pPr>
  </w:p>
  <w:p w:rsidR="00E72A28" w:rsidRDefault="00E72A28" w:rsidP="00B73041">
    <w:pPr>
      <w:pStyle w:val="Kopfzeile"/>
      <w:tabs>
        <w:tab w:val="clear" w:pos="9072"/>
        <w:tab w:val="right" w:pos="7938"/>
      </w:tabs>
      <w:ind w:left="-993" w:right="-1134"/>
      <w:jc w:val="center"/>
      <w:rPr>
        <w:rFonts w:ascii="Arial" w:hAnsi="Arial" w:cs="Arial"/>
        <w:sz w:val="16"/>
        <w:szCs w:val="16"/>
      </w:rPr>
    </w:pPr>
  </w:p>
  <w:p w:rsidR="00E72A28" w:rsidRDefault="00E72A28" w:rsidP="00B73041">
    <w:pPr>
      <w:pStyle w:val="Kopfzeile"/>
      <w:tabs>
        <w:tab w:val="clear" w:pos="9072"/>
        <w:tab w:val="right" w:pos="7938"/>
      </w:tabs>
      <w:ind w:left="-993" w:right="-1134"/>
      <w:jc w:val="center"/>
      <w:rPr>
        <w:rFonts w:ascii="Arial" w:hAnsi="Arial" w:cs="Arial"/>
        <w:sz w:val="16"/>
        <w:szCs w:val="16"/>
      </w:rPr>
    </w:pPr>
  </w:p>
  <w:p w:rsidR="00E72A28" w:rsidRDefault="00E72A28" w:rsidP="004C5F58">
    <w:pPr>
      <w:pStyle w:val="Kopfzeile"/>
      <w:tabs>
        <w:tab w:val="clear" w:pos="9072"/>
        <w:tab w:val="right" w:pos="7938"/>
      </w:tabs>
      <w:ind w:right="-1134"/>
      <w:rPr>
        <w:rFonts w:ascii="Arial" w:hAnsi="Arial" w:cs="Arial"/>
        <w:sz w:val="16"/>
        <w:szCs w:val="16"/>
      </w:rPr>
    </w:pPr>
  </w:p>
  <w:p w:rsidR="00E72A28" w:rsidRDefault="00E72A28" w:rsidP="004C5F58">
    <w:pPr>
      <w:pStyle w:val="Kopfzeile"/>
      <w:tabs>
        <w:tab w:val="clear" w:pos="9072"/>
        <w:tab w:val="right" w:pos="7938"/>
      </w:tabs>
      <w:ind w:right="-1134"/>
      <w:rPr>
        <w:rFonts w:ascii="Arial" w:hAnsi="Arial" w:cs="Arial"/>
        <w:sz w:val="16"/>
        <w:szCs w:val="16"/>
      </w:rPr>
    </w:pPr>
  </w:p>
  <w:p w:rsidR="00E72A28" w:rsidRDefault="00E72A28" w:rsidP="004C5F58">
    <w:pPr>
      <w:pStyle w:val="Kopfzeile"/>
      <w:tabs>
        <w:tab w:val="clear" w:pos="9072"/>
        <w:tab w:val="right" w:pos="7938"/>
      </w:tabs>
      <w:ind w:right="-1134"/>
      <w:rPr>
        <w:rFonts w:ascii="Arial" w:hAnsi="Arial" w:cs="Arial"/>
        <w:sz w:val="16"/>
        <w:szCs w:val="16"/>
      </w:rPr>
    </w:pPr>
  </w:p>
  <w:p w:rsidR="00E72A28" w:rsidRPr="004E6EDB" w:rsidRDefault="00E72A28" w:rsidP="00743614">
    <w:pPr>
      <w:pStyle w:val="Kopfzeile"/>
      <w:tabs>
        <w:tab w:val="clear" w:pos="9072"/>
        <w:tab w:val="right" w:pos="7938"/>
      </w:tabs>
      <w:ind w:left="182" w:right="-1134"/>
      <w:rPr>
        <w:rFonts w:ascii="Arial" w:hAnsi="Arial" w:cs="Arial"/>
        <w:b/>
        <w:sz w:val="24"/>
        <w:szCs w:val="24"/>
        <w:u w:val="single"/>
      </w:rPr>
    </w:pPr>
    <w:r w:rsidRPr="004E6EDB">
      <w:rPr>
        <w:rFonts w:ascii="Arial" w:hAnsi="Arial" w:cs="Arial"/>
        <w:b/>
        <w:sz w:val="24"/>
        <w:szCs w:val="24"/>
        <w:u w:val="single"/>
      </w:rPr>
      <w:t>U-Wert-Tabelle</w:t>
    </w:r>
  </w:p>
  <w:p w:rsidR="00E72A28" w:rsidRPr="00B73041" w:rsidRDefault="00E72A28" w:rsidP="004C5F58">
    <w:pPr>
      <w:pStyle w:val="Kopfzeile"/>
      <w:tabs>
        <w:tab w:val="clear" w:pos="9072"/>
        <w:tab w:val="right" w:pos="7938"/>
      </w:tabs>
      <w:ind w:right="-1134"/>
      <w:rPr>
        <w:rFonts w:ascii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041"/>
    <w:rsid w:val="00032401"/>
    <w:rsid w:val="002E7965"/>
    <w:rsid w:val="002F413E"/>
    <w:rsid w:val="00307189"/>
    <w:rsid w:val="00350709"/>
    <w:rsid w:val="003F6509"/>
    <w:rsid w:val="004C5F58"/>
    <w:rsid w:val="004E6EDB"/>
    <w:rsid w:val="005104D7"/>
    <w:rsid w:val="0056558B"/>
    <w:rsid w:val="005F66EF"/>
    <w:rsid w:val="00603F56"/>
    <w:rsid w:val="00606898"/>
    <w:rsid w:val="00743614"/>
    <w:rsid w:val="00743EAC"/>
    <w:rsid w:val="00780475"/>
    <w:rsid w:val="00815F47"/>
    <w:rsid w:val="00A701AB"/>
    <w:rsid w:val="00B73041"/>
    <w:rsid w:val="00BA4737"/>
    <w:rsid w:val="00D2273D"/>
    <w:rsid w:val="00D65952"/>
    <w:rsid w:val="00DC2F2B"/>
    <w:rsid w:val="00E7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0BEDCAEC-23AF-43D0-BE57-A4077C087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73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3041"/>
  </w:style>
  <w:style w:type="paragraph" w:styleId="Fuzeile">
    <w:name w:val="footer"/>
    <w:basedOn w:val="Standard"/>
    <w:link w:val="FuzeileZchn"/>
    <w:unhideWhenUsed/>
    <w:rsid w:val="00B73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3041"/>
  </w:style>
  <w:style w:type="character" w:styleId="Hyperlink">
    <w:name w:val="Hyperlink"/>
    <w:basedOn w:val="Absatz-Standardschriftart"/>
    <w:uiPriority w:val="99"/>
    <w:unhideWhenUsed/>
    <w:rsid w:val="00B73041"/>
    <w:rPr>
      <w:color w:val="0563C1" w:themeColor="hyperlink"/>
      <w:u w:val="single"/>
    </w:rPr>
  </w:style>
  <w:style w:type="paragraph" w:customStyle="1" w:styleId="Pa0">
    <w:name w:val="Pa0"/>
    <w:basedOn w:val="Standard"/>
    <w:next w:val="Standard"/>
    <w:uiPriority w:val="99"/>
    <w:rsid w:val="00D65952"/>
    <w:pPr>
      <w:autoSpaceDE w:val="0"/>
      <w:autoSpaceDN w:val="0"/>
      <w:adjustRightInd w:val="0"/>
      <w:spacing w:after="0" w:line="241" w:lineRule="atLeast"/>
    </w:pPr>
    <w:rPr>
      <w:rFonts w:ascii="Nimbus Sans Novus T" w:eastAsia="Times New Roman" w:hAnsi="Nimbus Sans Novus T" w:cs="Times New Roman"/>
      <w:sz w:val="24"/>
      <w:szCs w:val="24"/>
      <w:lang w:eastAsia="de-DE"/>
    </w:rPr>
  </w:style>
  <w:style w:type="character" w:customStyle="1" w:styleId="A2">
    <w:name w:val="A2"/>
    <w:uiPriority w:val="99"/>
    <w:rsid w:val="00D65952"/>
    <w:rPr>
      <w:rFonts w:cs="Nimbus Sans Novus T"/>
      <w:color w:val="000000"/>
      <w:sz w:val="14"/>
      <w:szCs w:val="1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E6EDB"/>
    <w:rPr>
      <w:color w:val="800080"/>
      <w:u w:val="single"/>
    </w:rPr>
  </w:style>
  <w:style w:type="paragraph" w:customStyle="1" w:styleId="xl63">
    <w:name w:val="xl63"/>
    <w:basedOn w:val="Standard"/>
    <w:rsid w:val="004E6ED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64">
    <w:name w:val="xl64"/>
    <w:basedOn w:val="Standard"/>
    <w:rsid w:val="004E6ED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65">
    <w:name w:val="xl65"/>
    <w:basedOn w:val="Standard"/>
    <w:rsid w:val="004E6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66">
    <w:name w:val="xl66"/>
    <w:basedOn w:val="Standard"/>
    <w:rsid w:val="004E6E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de-DE"/>
    </w:rPr>
  </w:style>
  <w:style w:type="paragraph" w:customStyle="1" w:styleId="xl67">
    <w:name w:val="xl67"/>
    <w:basedOn w:val="Standard"/>
    <w:rsid w:val="004E6ED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68">
    <w:name w:val="xl68"/>
    <w:basedOn w:val="Standard"/>
    <w:rsid w:val="004E6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69">
    <w:name w:val="xl69"/>
    <w:basedOn w:val="Standard"/>
    <w:rsid w:val="004E6ED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de-DE"/>
    </w:rPr>
  </w:style>
  <w:style w:type="paragraph" w:customStyle="1" w:styleId="xl70">
    <w:name w:val="xl70"/>
    <w:basedOn w:val="Standard"/>
    <w:rsid w:val="004E6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de-DE"/>
    </w:rPr>
  </w:style>
  <w:style w:type="paragraph" w:customStyle="1" w:styleId="xl71">
    <w:name w:val="xl71"/>
    <w:basedOn w:val="Standard"/>
    <w:rsid w:val="004E6ED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de-DE"/>
    </w:rPr>
  </w:style>
  <w:style w:type="paragraph" w:customStyle="1" w:styleId="xl72">
    <w:name w:val="xl72"/>
    <w:basedOn w:val="Standard"/>
    <w:rsid w:val="004E6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de-DE"/>
    </w:rPr>
  </w:style>
  <w:style w:type="paragraph" w:customStyle="1" w:styleId="xl73">
    <w:name w:val="xl73"/>
    <w:basedOn w:val="Standard"/>
    <w:rsid w:val="004E6ED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  <w:lang w:eastAsia="de-DE"/>
    </w:rPr>
  </w:style>
  <w:style w:type="paragraph" w:customStyle="1" w:styleId="xl74">
    <w:name w:val="xl74"/>
    <w:basedOn w:val="Standard"/>
    <w:rsid w:val="004E6E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eastAsia="de-DE"/>
    </w:rPr>
  </w:style>
  <w:style w:type="paragraph" w:customStyle="1" w:styleId="xl75">
    <w:name w:val="xl75"/>
    <w:basedOn w:val="Standard"/>
    <w:rsid w:val="004E6E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de-DE"/>
    </w:rPr>
  </w:style>
  <w:style w:type="paragraph" w:customStyle="1" w:styleId="xl76">
    <w:name w:val="xl76"/>
    <w:basedOn w:val="Standard"/>
    <w:rsid w:val="004E6E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de-DE"/>
    </w:rPr>
  </w:style>
  <w:style w:type="paragraph" w:customStyle="1" w:styleId="xl77">
    <w:name w:val="xl77"/>
    <w:basedOn w:val="Standard"/>
    <w:rsid w:val="004E6E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de-DE"/>
    </w:rPr>
  </w:style>
  <w:style w:type="paragraph" w:customStyle="1" w:styleId="xl78">
    <w:name w:val="xl78"/>
    <w:basedOn w:val="Standard"/>
    <w:rsid w:val="004E6EDB"/>
    <w:pP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79">
    <w:name w:val="xl79"/>
    <w:basedOn w:val="Standard"/>
    <w:rsid w:val="004E6E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de-DE"/>
    </w:rPr>
  </w:style>
  <w:style w:type="paragraph" w:customStyle="1" w:styleId="xl80">
    <w:name w:val="xl80"/>
    <w:basedOn w:val="Standard"/>
    <w:rsid w:val="004E6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81">
    <w:name w:val="xl81"/>
    <w:basedOn w:val="Standard"/>
    <w:rsid w:val="004E6E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3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de-DE"/>
    </w:rPr>
  </w:style>
  <w:style w:type="paragraph" w:customStyle="1" w:styleId="xl82">
    <w:name w:val="xl82"/>
    <w:basedOn w:val="Standard"/>
    <w:rsid w:val="004E6E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  <w:lang w:eastAsia="de-DE"/>
    </w:rPr>
  </w:style>
  <w:style w:type="paragraph" w:customStyle="1" w:styleId="xl83">
    <w:name w:val="xl83"/>
    <w:basedOn w:val="Standard"/>
    <w:rsid w:val="004E6E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de-DE"/>
    </w:rPr>
  </w:style>
  <w:style w:type="paragraph" w:customStyle="1" w:styleId="xl84">
    <w:name w:val="xl84"/>
    <w:basedOn w:val="Standard"/>
    <w:rsid w:val="004E6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de-DE"/>
    </w:rPr>
  </w:style>
  <w:style w:type="paragraph" w:customStyle="1" w:styleId="xl85">
    <w:name w:val="xl85"/>
    <w:basedOn w:val="Standard"/>
    <w:rsid w:val="004E6ED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8"/>
      <w:szCs w:val="28"/>
      <w:lang w:eastAsia="de-DE"/>
    </w:rPr>
  </w:style>
  <w:style w:type="paragraph" w:customStyle="1" w:styleId="xl86">
    <w:name w:val="xl86"/>
    <w:basedOn w:val="Standard"/>
    <w:rsid w:val="004E6ED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eastAsia="de-DE"/>
    </w:rPr>
  </w:style>
  <w:style w:type="paragraph" w:customStyle="1" w:styleId="xl87">
    <w:name w:val="xl87"/>
    <w:basedOn w:val="Standard"/>
    <w:rsid w:val="004E6EDB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de-DE"/>
    </w:rPr>
  </w:style>
  <w:style w:type="paragraph" w:customStyle="1" w:styleId="xl88">
    <w:name w:val="xl88"/>
    <w:basedOn w:val="Standard"/>
    <w:rsid w:val="004E6EDB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de-DE"/>
    </w:rPr>
  </w:style>
  <w:style w:type="paragraph" w:customStyle="1" w:styleId="xl89">
    <w:name w:val="xl89"/>
    <w:basedOn w:val="Standard"/>
    <w:rsid w:val="004E6E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de-DE"/>
    </w:rPr>
  </w:style>
  <w:style w:type="paragraph" w:customStyle="1" w:styleId="xl90">
    <w:name w:val="xl90"/>
    <w:basedOn w:val="Standard"/>
    <w:rsid w:val="004E6E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  <w:lang w:eastAsia="de-DE"/>
    </w:rPr>
  </w:style>
  <w:style w:type="paragraph" w:customStyle="1" w:styleId="xl91">
    <w:name w:val="xl91"/>
    <w:basedOn w:val="Standard"/>
    <w:rsid w:val="004E6E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  <w:lang w:eastAsia="de-DE"/>
    </w:rPr>
  </w:style>
  <w:style w:type="paragraph" w:customStyle="1" w:styleId="xl92">
    <w:name w:val="xl92"/>
    <w:basedOn w:val="Standard"/>
    <w:rsid w:val="004E6EDB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  <w:lang w:eastAsia="de-DE"/>
    </w:rPr>
  </w:style>
  <w:style w:type="paragraph" w:customStyle="1" w:styleId="xl93">
    <w:name w:val="xl93"/>
    <w:basedOn w:val="Standard"/>
    <w:rsid w:val="004E6EDB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  <w:lang w:eastAsia="de-DE"/>
    </w:rPr>
  </w:style>
  <w:style w:type="paragraph" w:customStyle="1" w:styleId="xl94">
    <w:name w:val="xl94"/>
    <w:basedOn w:val="Standard"/>
    <w:rsid w:val="004E6E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  <w:lang w:eastAsia="de-DE"/>
    </w:rPr>
  </w:style>
  <w:style w:type="paragraph" w:customStyle="1" w:styleId="xl95">
    <w:name w:val="xl95"/>
    <w:basedOn w:val="Standard"/>
    <w:rsid w:val="004E6E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  <w:lang w:eastAsia="de-DE"/>
    </w:rPr>
  </w:style>
  <w:style w:type="paragraph" w:customStyle="1" w:styleId="xl96">
    <w:name w:val="xl96"/>
    <w:basedOn w:val="Standard"/>
    <w:rsid w:val="004E6E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  <w:lang w:eastAsia="de-DE"/>
    </w:rPr>
  </w:style>
  <w:style w:type="paragraph" w:customStyle="1" w:styleId="xl97">
    <w:name w:val="xl97"/>
    <w:basedOn w:val="Standard"/>
    <w:rsid w:val="004E6E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de-DE"/>
    </w:rPr>
  </w:style>
  <w:style w:type="paragraph" w:customStyle="1" w:styleId="xl98">
    <w:name w:val="xl98"/>
    <w:basedOn w:val="Standard"/>
    <w:rsid w:val="004E6E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  <w:lang w:eastAsia="de-DE"/>
    </w:rPr>
  </w:style>
  <w:style w:type="paragraph" w:customStyle="1" w:styleId="xl99">
    <w:name w:val="xl99"/>
    <w:basedOn w:val="Standard"/>
    <w:rsid w:val="004E6E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  <w:lang w:eastAsia="de-DE"/>
    </w:rPr>
  </w:style>
  <w:style w:type="paragraph" w:customStyle="1" w:styleId="xl100">
    <w:name w:val="xl100"/>
    <w:basedOn w:val="Standard"/>
    <w:rsid w:val="004E6E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  <w:lang w:eastAsia="de-DE"/>
    </w:rPr>
  </w:style>
  <w:style w:type="paragraph" w:customStyle="1" w:styleId="xl101">
    <w:name w:val="xl101"/>
    <w:basedOn w:val="Standard"/>
    <w:rsid w:val="004E6E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33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  <w:lang w:eastAsia="de-DE"/>
    </w:rPr>
  </w:style>
  <w:style w:type="paragraph" w:customStyle="1" w:styleId="xl102">
    <w:name w:val="xl102"/>
    <w:basedOn w:val="Standard"/>
    <w:rsid w:val="004E6E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33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  <w:lang w:eastAsia="de-DE"/>
    </w:rPr>
  </w:style>
  <w:style w:type="paragraph" w:customStyle="1" w:styleId="xl103">
    <w:name w:val="xl103"/>
    <w:basedOn w:val="Standard"/>
    <w:rsid w:val="004E6E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33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  <w:lang w:eastAsia="de-DE"/>
    </w:rPr>
  </w:style>
  <w:style w:type="paragraph" w:customStyle="1" w:styleId="xl104">
    <w:name w:val="xl104"/>
    <w:basedOn w:val="Standard"/>
    <w:rsid w:val="004E6EDB"/>
    <w:pPr>
      <w:shd w:val="clear" w:color="000000" w:fill="FF993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105">
    <w:name w:val="xl105"/>
    <w:basedOn w:val="Standard"/>
    <w:rsid w:val="004E6ED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5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558B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rsid w:val="00780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ba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395F3-C092-4F61-A2F2-BB53D4BD6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544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U-Wert-Tabelle</vt:lpstr>
    </vt:vector>
  </TitlesOfParts>
  <Company/>
  <LinksUpToDate>false</LinksUpToDate>
  <CharactersWithSpaces>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U-Wert-Tabelle</dc:title>
  <dc:subject/>
  <dc:creator>Kai Stratmann</dc:creator>
  <cp:keywords/>
  <dc:description/>
  <cp:lastModifiedBy>Kai Stratmann</cp:lastModifiedBy>
  <cp:revision>12</cp:revision>
  <cp:lastPrinted>2018-02-21T11:14:00Z</cp:lastPrinted>
  <dcterms:created xsi:type="dcterms:W3CDTF">2018-01-24T14:27:00Z</dcterms:created>
  <dcterms:modified xsi:type="dcterms:W3CDTF">2019-06-13T08:12:00Z</dcterms:modified>
</cp:coreProperties>
</file>